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oberana Sans" w:hAnsi="Soberana Sans" w:eastAsia="Soberana Sans" w:cs="Soberana Sans"/>
          <w:b/>
          <w:b/>
          <w:sz w:val="20"/>
          <w:szCs w:val="20"/>
        </w:rPr>
      </w:pPr>
      <w:r>
        <w:rPr>
          <w:rFonts w:eastAsia="Soberana Sans" w:cs="Soberana Sans" w:ascii="Soberana Sans" w:hAnsi="Soberana Sans"/>
          <w:b/>
          <w:sz w:val="20"/>
          <w:szCs w:val="20"/>
        </w:rPr>
      </w:r>
    </w:p>
    <w:p>
      <w:pPr>
        <w:pStyle w:val="Normal"/>
        <w:jc w:val="center"/>
        <w:rPr>
          <w:rFonts w:ascii="Soberana Sans" w:hAnsi="Soberana Sans" w:eastAsia="Soberana Sans" w:cs="Soberana Sans"/>
          <w:b/>
          <w:b/>
          <w:sz w:val="20"/>
          <w:szCs w:val="20"/>
        </w:rPr>
      </w:pPr>
      <w:r>
        <w:rPr>
          <w:rFonts w:eastAsia="Soberana Sans" w:cs="Soberana Sans" w:ascii="Soberana Sans" w:hAnsi="Soberana Sans"/>
          <w:b/>
          <w:sz w:val="20"/>
          <w:szCs w:val="20"/>
        </w:rPr>
        <w:t>Definiciones</w:t>
      </w:r>
    </w:p>
    <w:p>
      <w:pPr>
        <w:pStyle w:val="Normal"/>
        <w:jc w:val="center"/>
        <w:rPr>
          <w:rFonts w:ascii="Soberana Sans" w:hAnsi="Soberana Sans" w:eastAsia="Soberana Sans" w:cs="Soberana Sans"/>
          <w:b/>
          <w:b/>
          <w:sz w:val="20"/>
          <w:szCs w:val="20"/>
        </w:rPr>
      </w:pPr>
      <w:r>
        <w:rPr>
          <w:rFonts w:eastAsia="Soberana Sans" w:cs="Soberana Sans" w:ascii="Soberana Sans" w:hAnsi="Soberana Sans"/>
          <w:b/>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b/>
          <w:sz w:val="20"/>
          <w:szCs w:val="20"/>
        </w:rPr>
        <w:t xml:space="preserve">Estado del arte y planteamiento del problema: </w:t>
      </w:r>
      <w:r>
        <w:rPr>
          <w:rFonts w:eastAsia="Soberana Sans" w:cs="Soberana Sans" w:ascii="Soberana Sans" w:hAnsi="Soberana Sans"/>
          <w:sz w:val="20"/>
          <w:szCs w:val="20"/>
        </w:rPr>
        <w:t>Proporcionan de manera concisa una visión clara y pertinente del estado actual de conocimientos sobre el problema estudiado basándose en investigaciones científicas de relevancia (artículos JCR, congresos de prestigios, tesis de posgrado). Además, explica en forma clara el planteamiento del problema en el que se enmarca el estudio.</w:t>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b/>
          <w:sz w:val="20"/>
          <w:szCs w:val="20"/>
        </w:rPr>
        <w:t xml:space="preserve">Objetivos: </w:t>
      </w:r>
      <w:r>
        <w:rPr>
          <w:rFonts w:eastAsia="Soberana Sans" w:cs="Soberana Sans" w:ascii="Soberana Sans" w:hAnsi="Soberana Sans"/>
          <w:sz w:val="20"/>
          <w:szCs w:val="20"/>
        </w:rPr>
        <w:t>Describe los apartados de manera organizada y pertinente de acuerdo con el tipo de estudio y diseño: universo de trabajo, sitio de realización del estudio, muestreo, criterios de selección, definición de variables, indicadores y escalas de medición, descripción del estudio, métodos y procedimientos, análisis estadístico y consideraciones éticas.</w:t>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b/>
          <w:sz w:val="20"/>
          <w:szCs w:val="20"/>
        </w:rPr>
        <w:t xml:space="preserve">Resultados: </w:t>
      </w:r>
      <w:r>
        <w:rPr>
          <w:rFonts w:eastAsia="Soberana Sans" w:cs="Soberana Sans" w:ascii="Soberana Sans" w:hAnsi="Soberana Sans"/>
          <w:sz w:val="20"/>
          <w:szCs w:val="20"/>
        </w:rPr>
        <w:t xml:space="preserve">Su descripción está en correspondencia con los objetivos del estudio. Se describen de manera completa y en orden cronológico. Presenta los resultados a través de tablas o gráficas bien etiquetas, claras y sin información ambigua. </w:t>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b/>
          <w:sz w:val="20"/>
          <w:szCs w:val="20"/>
        </w:rPr>
        <w:t>Discusión:</w:t>
      </w:r>
      <w:r>
        <w:rPr>
          <w:rFonts w:eastAsia="Soberana Sans" w:cs="Soberana Sans" w:ascii="Soberana Sans" w:hAnsi="Soberana Sans"/>
          <w:sz w:val="20"/>
          <w:szCs w:val="20"/>
        </w:rPr>
        <w:t xml:space="preserve"> Su construcción tiene como eje los objetivos del estudio, la hipótesis, el marco teórico y los hallazgos (resultados).</w:t>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b/>
          <w:bCs/>
          <w:sz w:val="20"/>
          <w:szCs w:val="20"/>
        </w:rPr>
        <w:t>Conclusiones:</w:t>
      </w:r>
      <w:r>
        <w:rPr>
          <w:rFonts w:eastAsia="Soberana Sans" w:cs="Soberana Sans" w:ascii="Soberana Sans" w:hAnsi="Soberana Sans"/>
          <w:sz w:val="20"/>
          <w:szCs w:val="20"/>
        </w:rPr>
        <w:t xml:space="preserve"> Están sustentadas en los resultados (hallazgos) en forma completa y acordes al título de la tesis; la descripción es clara. </w:t>
      </w:r>
    </w:p>
    <w:p>
      <w:pPr>
        <w:pStyle w:val="Normal"/>
        <w:rPr>
          <w:rFonts w:ascii="Soberana Sans" w:hAnsi="Soberana Sans" w:eastAsia="Soberana Sans" w:cs="Soberana Sans"/>
          <w:b/>
          <w:b/>
          <w:bCs/>
          <w:sz w:val="20"/>
          <w:szCs w:val="20"/>
        </w:rPr>
      </w:pPr>
      <w:r>
        <w:rPr>
          <w:rFonts w:eastAsia="Soberana Sans" w:cs="Soberana Sans" w:ascii="Soberana Sans" w:hAnsi="Soberana Sans"/>
          <w:b/>
          <w:bC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b/>
          <w:bCs/>
          <w:sz w:val="20"/>
          <w:szCs w:val="20"/>
        </w:rPr>
        <w:t>Bibliografía:</w:t>
      </w:r>
      <w:r>
        <w:rPr>
          <w:rFonts w:eastAsia="Soberana Sans" w:cs="Soberana Sans" w:ascii="Soberana Sans" w:hAnsi="Soberana Sans"/>
          <w:sz w:val="20"/>
          <w:szCs w:val="20"/>
        </w:rPr>
        <w:t xml:space="preserve"> Es actualizada y pertinente con respecto al problema de estudio y antecedentes científicos. La redacción está de acuerdo a los lineamientos internacionales solicitados. El estilo de citas dependerá del campo de estudio pudiéndose considerar un estilo APA o Harvard. </w:t>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jc w:val="center"/>
        <w:rPr>
          <w:rFonts w:ascii="Soberana Sans" w:hAnsi="Soberana Sans" w:eastAsia="Soberana Sans" w:cs="Soberana Sans"/>
          <w:b/>
          <w:b/>
          <w:sz w:val="20"/>
          <w:szCs w:val="20"/>
        </w:rPr>
      </w:pPr>
      <w:r>
        <w:rPr>
          <w:rFonts w:eastAsia="Calibri" w:cs="Calibri" w:ascii="Calibri" w:hAnsi="Calibri"/>
          <w:b/>
        </w:rPr>
        <w:t xml:space="preserve">MAESTRÍA EN CIENCIAS EN INGENIERÍA MECATRÓNICA.  RÚBRICA PARA EVALUAR LA PRESENTACIÓN DE RESULTADOS FINALES ANTE EL COMITÉ TUTORIAL </w:t>
      </w:r>
    </w:p>
    <w:p>
      <w:pPr>
        <w:pStyle w:val="Normal"/>
        <w:spacing w:lineRule="auto" w:line="276" w:before="0" w:after="40"/>
        <w:jc w:val="both"/>
        <w:rPr>
          <w:rFonts w:ascii="Soberana Sans" w:hAnsi="Soberana Sans" w:eastAsia="Soberana Sans" w:cs="Soberana Sans"/>
          <w:sz w:val="20"/>
          <w:szCs w:val="20"/>
        </w:rPr>
      </w:pPr>
      <w:r>
        <w:rPr>
          <w:rFonts w:eastAsia="Soberana Sans" w:cs="Soberana Sans" w:ascii="Soberana Sans" w:hAnsi="Soberana Sans"/>
          <w:sz w:val="20"/>
          <w:szCs w:val="20"/>
        </w:rPr>
      </w:r>
    </w:p>
    <w:p>
      <w:pPr>
        <w:pStyle w:val="Normal"/>
        <w:spacing w:lineRule="auto" w:line="276" w:before="0" w:after="40"/>
        <w:jc w:val="both"/>
        <w:rPr>
          <w:rFonts w:ascii="Soberana Sans" w:hAnsi="Soberana Sans" w:eastAsia="Soberana Sans" w:cs="Soberana Sans"/>
          <w:sz w:val="20"/>
          <w:szCs w:val="20"/>
        </w:rPr>
      </w:pPr>
      <w:r>
        <w:rPr>
          <w:rFonts w:eastAsia="Soberana Sans" w:cs="Soberana Sans" w:ascii="Soberana Sans" w:hAnsi="Soberana Sans"/>
          <w:b/>
          <w:bCs/>
          <w:sz w:val="20"/>
          <w:szCs w:val="20"/>
        </w:rPr>
        <w:t>Título de la propuesta de tesis</w:t>
      </w:r>
      <w:r>
        <w:rPr>
          <w:rFonts w:eastAsia="Soberana Sans" w:cs="Soberana Sans" w:ascii="Soberana Sans" w:hAnsi="Soberana Sans"/>
          <w:sz w:val="20"/>
          <w:szCs w:val="20"/>
        </w:rPr>
        <w:t xml:space="preserve">:  </w:t>
      </w:r>
      <w:r>
        <w:rPr>
          <w:rFonts w:eastAsia="Soberana Sans" w:cs="Soberana Sans" w:ascii="Soberana Sans" w:hAnsi="Soberana Sans"/>
          <w:sz w:val="20"/>
          <w:szCs w:val="20"/>
        </w:rPr>
        <w:t>Nombre del tema</w:t>
      </w:r>
    </w:p>
    <w:p>
      <w:pPr>
        <w:pStyle w:val="Normal"/>
        <w:spacing w:lineRule="auto" w:line="276" w:before="0" w:after="40"/>
        <w:rPr>
          <w:rFonts w:ascii="Soberana Sans" w:hAnsi="Soberana Sans" w:eastAsia="Soberana Sans" w:cs="Soberana Sans"/>
          <w:sz w:val="20"/>
          <w:szCs w:val="20"/>
          <w:highlight w:val="yellow"/>
        </w:rPr>
      </w:pPr>
      <w:r>
        <w:rPr>
          <w:rFonts w:eastAsia="Soberana Sans" w:cs="Soberana Sans" w:ascii="Soberana Sans" w:hAnsi="Soberana Sans"/>
          <w:b/>
          <w:bCs/>
          <w:sz w:val="20"/>
          <w:szCs w:val="20"/>
        </w:rPr>
        <w:t>Estudiante</w:t>
      </w:r>
      <w:r>
        <w:rPr>
          <w:rFonts w:eastAsia="Soberana Sans" w:cs="Soberana Sans" w:ascii="Soberana Sans" w:hAnsi="Soberana Sans"/>
          <w:sz w:val="20"/>
          <w:szCs w:val="20"/>
        </w:rPr>
        <w:t xml:space="preserve">: </w:t>
      </w:r>
      <w:r>
        <w:rPr>
          <w:rFonts w:eastAsia="Soberana Sans" w:cs="Soberana Sans" w:ascii="Soberana Sans" w:hAnsi="Soberana Sans"/>
          <w:sz w:val="20"/>
          <w:szCs w:val="20"/>
          <w:highlight w:val="yellow"/>
        </w:rPr>
        <w:t xml:space="preserve">Pedro Paramo      </w:t>
      </w:r>
      <w:r>
        <w:rPr>
          <w:rFonts w:eastAsia="Soberana Sans" w:cs="Soberana Sans" w:ascii="Soberana Sans" w:hAnsi="Soberana Sans"/>
          <w:sz w:val="20"/>
          <w:szCs w:val="20"/>
        </w:rPr>
        <w:t xml:space="preserve">                           </w:t>
      </w:r>
      <w:r>
        <w:rPr>
          <w:rFonts w:eastAsia="Soberana Sans" w:cs="Soberana Sans" w:ascii="Soberana Sans" w:hAnsi="Soberana Sans"/>
          <w:b/>
          <w:bCs/>
          <w:sz w:val="20"/>
          <w:szCs w:val="20"/>
        </w:rPr>
        <w:t>Fecha de presentación</w:t>
      </w:r>
      <w:r>
        <w:rPr>
          <w:rFonts w:eastAsia="Soberana Sans" w:cs="Soberana Sans" w:ascii="Soberana Sans" w:hAnsi="Soberana Sans"/>
          <w:sz w:val="20"/>
          <w:szCs w:val="20"/>
        </w:rPr>
        <w:t xml:space="preserve">: </w:t>
      </w:r>
      <w:r>
        <w:rPr>
          <w:rFonts w:eastAsia="Soberana Sans" w:cs="Soberana Sans" w:ascii="Soberana Sans" w:hAnsi="Soberana Sans"/>
          <w:sz w:val="20"/>
          <w:szCs w:val="20"/>
          <w:highlight w:val="yellow"/>
        </w:rPr>
        <w:t xml:space="preserve"> 22/feb/2021</w:t>
      </w:r>
    </w:p>
    <w:p>
      <w:pPr>
        <w:pStyle w:val="Normal"/>
        <w:spacing w:lineRule="auto" w:line="276" w:before="0" w:after="40"/>
        <w:jc w:val="both"/>
        <w:rPr>
          <w:rFonts w:ascii="Soberana Sans" w:hAnsi="Soberana Sans" w:eastAsia="Soberana Sans" w:cs="Soberana Sans"/>
          <w:sz w:val="18"/>
          <w:szCs w:val="18"/>
        </w:rPr>
      </w:pPr>
      <w:r>
        <w:rPr>
          <w:rFonts w:eastAsia="Soberana Sans" w:cs="Soberana Sans" w:ascii="Soberana Sans" w:hAnsi="Soberana Sans"/>
          <w:sz w:val="18"/>
          <w:szCs w:val="18"/>
        </w:rPr>
        <w:t xml:space="preserve">En la siguiente tabla se deberá realizar un </w:t>
      </w:r>
      <w:r>
        <w:rPr>
          <w:rFonts w:eastAsia="Soberana Sans" w:cs="Soberana Sans" w:ascii="Soberana Sans" w:hAnsi="Soberana Sans"/>
          <w:i/>
          <w:sz w:val="18"/>
          <w:szCs w:val="18"/>
        </w:rPr>
        <w:t>checklist</w:t>
      </w:r>
      <w:r>
        <w:rPr>
          <w:rFonts w:eastAsia="Soberana Sans" w:cs="Soberana Sans" w:ascii="Soberana Sans" w:hAnsi="Soberana Sans"/>
          <w:sz w:val="18"/>
          <w:szCs w:val="18"/>
        </w:rPr>
        <w:t xml:space="preserve"> de los requisitos que deben cumplir el reporte escrito y la presentación oral. Las siguientes rúbricas deberán considerarse en cada celda las cuales son de apoyo para dictaminar la presentación de resultados finales. </w:t>
      </w:r>
    </w:p>
    <w:p>
      <w:pPr>
        <w:pStyle w:val="Normal"/>
        <w:spacing w:lineRule="auto" w:line="276" w:before="0" w:after="40"/>
        <w:jc w:val="both"/>
        <w:rPr>
          <w:rFonts w:ascii="Soberana Sans" w:hAnsi="Soberana Sans" w:eastAsia="Soberana Sans" w:cs="Soberana Sans"/>
          <w:b/>
          <w:b/>
          <w:sz w:val="18"/>
          <w:szCs w:val="18"/>
        </w:rPr>
      </w:pPr>
      <w:r>
        <w:rPr>
          <w:rFonts w:eastAsia="Soberana Sans" w:cs="Soberana Sans" w:ascii="Soberana Sans" w:hAnsi="Soberana Sans"/>
          <w:b/>
          <w:sz w:val="18"/>
          <w:szCs w:val="18"/>
        </w:rPr>
        <w:t>C:  Cumple    P: Cumple parcialmente     N: No cumple.</w:t>
      </w:r>
    </w:p>
    <w:p>
      <w:pPr>
        <w:pStyle w:val="Normal"/>
        <w:spacing w:lineRule="auto" w:line="276" w:before="0" w:after="40"/>
        <w:jc w:val="both"/>
        <w:rPr>
          <w:rFonts w:ascii="Soberana Sans" w:hAnsi="Soberana Sans" w:eastAsia="Soberana Sans" w:cs="Soberana Sans"/>
          <w:sz w:val="18"/>
          <w:szCs w:val="18"/>
        </w:rPr>
      </w:pPr>
      <w:r>
        <w:rPr>
          <w:rFonts w:eastAsia="Soberana Sans" w:cs="Soberana Sans" w:ascii="Soberana Sans" w:hAnsi="Soberana Sans"/>
          <w:sz w:val="18"/>
          <w:szCs w:val="18"/>
        </w:rPr>
        <w:t xml:space="preserve">En caso de que la propuesta no sea aceptada, el estudiante podrá solicitarla nuevamente y por una única ocasión en un plazo no mayor a 6 meses. </w:t>
      </w:r>
    </w:p>
    <w:p>
      <w:pPr>
        <w:pStyle w:val="Normal"/>
        <w:spacing w:lineRule="auto" w:line="276" w:before="0" w:after="40"/>
        <w:jc w:val="both"/>
        <w:rPr>
          <w:rFonts w:ascii="Soberana Sans" w:hAnsi="Soberana Sans" w:eastAsia="Soberana Sans" w:cs="Soberana Sans"/>
          <w:sz w:val="18"/>
          <w:szCs w:val="18"/>
        </w:rPr>
      </w:pPr>
      <w:r>
        <w:rPr>
          <w:rFonts w:eastAsia="Soberana Sans" w:cs="Soberana Sans" w:ascii="Soberana Sans" w:hAnsi="Soberana Sans"/>
          <w:sz w:val="18"/>
          <w:szCs w:val="18"/>
        </w:rPr>
      </w:r>
    </w:p>
    <w:tbl>
      <w:tblPr>
        <w:tblStyle w:val="Table1"/>
        <w:tblW w:w="9784" w:type="dxa"/>
        <w:jc w:val="left"/>
        <w:tblInd w:w="0" w:type="dxa"/>
        <w:tblCellMar>
          <w:top w:w="0" w:type="dxa"/>
          <w:left w:w="108" w:type="dxa"/>
          <w:bottom w:w="0" w:type="dxa"/>
          <w:right w:w="108" w:type="dxa"/>
        </w:tblCellMar>
        <w:tblLook w:val="0400"/>
      </w:tblPr>
      <w:tblGrid>
        <w:gridCol w:w="4185"/>
        <w:gridCol w:w="1130"/>
        <w:gridCol w:w="1128"/>
        <w:gridCol w:w="1129"/>
        <w:gridCol w:w="1129"/>
        <w:gridCol w:w="1082"/>
      </w:tblGrid>
      <w:tr>
        <w:trPr/>
        <w:tc>
          <w:tcPr>
            <w:tcW w:w="418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Criterios evaluados del reporte escrito</w:t>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1</w:t>
            </w:r>
          </w:p>
        </w:tc>
        <w:tc>
          <w:tcPr>
            <w:tcW w:w="112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2</w:t>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3</w:t>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4</w:t>
            </w:r>
          </w:p>
        </w:tc>
        <w:tc>
          <w:tcPr>
            <w:tcW w:w="10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Director*</w:t>
            </w:r>
          </w:p>
        </w:tc>
      </w:tr>
      <w:tr>
        <w:trPr>
          <w:trHeight w:val="300" w:hRule="atLeast"/>
        </w:trPr>
        <w:tc>
          <w:tcPr>
            <w:tcW w:w="4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Estado del arte y planteamiento del problema</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Objetivos (general y particular)</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 xml:space="preserve">Presentación de resultados </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 xml:space="preserve">Discusión de los resultados </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Conclusiones del trabajo de investigación</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Referencias científicas (revistas JCR, congresos internacionales, libros, tesis)</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Límite de páginas (Máximo 40, mínimo 35, sin contar referencias, portada, anexos).</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Total</w:t>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r>
    </w:tbl>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bl>
      <w:tblPr>
        <w:tblStyle w:val="Table2"/>
        <w:tblW w:w="9784" w:type="dxa"/>
        <w:jc w:val="left"/>
        <w:tblInd w:w="0" w:type="dxa"/>
        <w:tblCellMar>
          <w:top w:w="0" w:type="dxa"/>
          <w:left w:w="108" w:type="dxa"/>
          <w:bottom w:w="0" w:type="dxa"/>
          <w:right w:w="108" w:type="dxa"/>
        </w:tblCellMar>
        <w:tblLook w:val="0400"/>
      </w:tblPr>
      <w:tblGrid>
        <w:gridCol w:w="4186"/>
        <w:gridCol w:w="1129"/>
        <w:gridCol w:w="1128"/>
        <w:gridCol w:w="1129"/>
        <w:gridCol w:w="1129"/>
        <w:gridCol w:w="1082"/>
      </w:tblGrid>
      <w:tr>
        <w:trPr/>
        <w:tc>
          <w:tcPr>
            <w:tcW w:w="41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Criterios evaluados de la presentación oral</w:t>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1</w:t>
            </w:r>
          </w:p>
        </w:tc>
        <w:tc>
          <w:tcPr>
            <w:tcW w:w="112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2</w:t>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3</w:t>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Revisor 4</w:t>
            </w:r>
          </w:p>
        </w:tc>
        <w:tc>
          <w:tcPr>
            <w:tcW w:w="10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Director*</w:t>
            </w:r>
          </w:p>
        </w:tc>
      </w:tr>
      <w:tr>
        <w:trPr/>
        <w:tc>
          <w:tcPr>
            <w:tcW w:w="41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Preparación conceptual, entendimiento del tema y capacidad de análisis del estudiante</w:t>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Dominio del contenido</w:t>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Organización y secuencia</w:t>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Manejo de preguntas y respuestas</w:t>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t>Explicación de la aportación del trabajo de investigación</w:t>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Soberana Sans" w:hAnsi="Soberana Sans" w:eastAsia="Soberana Sans" w:cs="Soberana Sans"/>
                <w:sz w:val="18"/>
                <w:szCs w:val="18"/>
              </w:rPr>
            </w:pPr>
            <w:r>
              <w:rPr/>
            </w:r>
          </w:p>
        </w:tc>
      </w:tr>
      <w:tr>
        <w:trPr/>
        <w:tc>
          <w:tcPr>
            <w:tcW w:w="41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b/>
                <w:b/>
                <w:sz w:val="18"/>
                <w:szCs w:val="18"/>
              </w:rPr>
            </w:pPr>
            <w:r>
              <w:rPr>
                <w:rFonts w:eastAsia="Soberana Sans" w:cs="Soberana Sans" w:ascii="Soberana Sans" w:hAnsi="Soberana Sans"/>
                <w:b/>
                <w:sz w:val="18"/>
                <w:szCs w:val="18"/>
              </w:rPr>
              <w:t>Total</w:t>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60" w:after="60"/>
              <w:jc w:val="center"/>
              <w:rPr>
                <w:rFonts w:ascii="Soberana Sans" w:hAnsi="Soberana Sans" w:eastAsia="Soberana Sans" w:cs="Soberana San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center"/>
              <w:rPr>
                <w:rFonts w:ascii="Soberana Sans" w:hAnsi="Soberana Sans" w:eastAsia="Soberana Sans" w:cs="Soberana Sans"/>
                <w:sz w:val="18"/>
                <w:szCs w:val="18"/>
              </w:rPr>
            </w:pPr>
            <w:r>
              <w:rPr/>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1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sz w:val="18"/>
                <w:szCs w:val="18"/>
              </w:rPr>
            </w:pPr>
            <w:r>
              <w:rPr>
                <w:rFonts w:eastAsia="Soberana Sans" w:cs="Soberana Sans" w:ascii="Soberana Sans" w:hAnsi="Soberana Sans"/>
                <w:sz w:val="18"/>
                <w:szCs w:val="18"/>
              </w:rPr>
            </w:r>
          </w:p>
        </w:tc>
        <w:tc>
          <w:tcPr>
            <w:tcW w:w="10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60" w:after="60"/>
              <w:jc w:val="both"/>
              <w:rPr>
                <w:rFonts w:ascii="Soberana Sans" w:hAnsi="Soberana Sans" w:eastAsia="Soberana Sans" w:cs="Soberana Sans"/>
                <w:sz w:val="18"/>
                <w:szCs w:val="18"/>
              </w:rPr>
            </w:pPr>
            <w:r>
              <w:rPr/>
            </w:r>
          </w:p>
        </w:tc>
      </w:tr>
    </w:tbl>
    <w:p>
      <w:pPr>
        <w:pStyle w:val="Normal"/>
        <w:spacing w:lineRule="auto" w:line="276" w:before="0" w:after="40"/>
        <w:jc w:val="both"/>
        <w:rPr>
          <w:rFonts w:ascii="Soberana Sans" w:hAnsi="Soberana Sans" w:eastAsia="Soberana Sans" w:cs="Soberana Sans"/>
          <w:sz w:val="18"/>
          <w:szCs w:val="18"/>
        </w:rPr>
      </w:pPr>
      <w:r>
        <w:rPr>
          <w:rFonts w:eastAsia="Soberana Sans" w:cs="Soberana Sans" w:ascii="Soberana Sans" w:hAnsi="Soberana Sans"/>
          <w:sz w:val="18"/>
          <w:szCs w:val="18"/>
        </w:rPr>
      </w:r>
    </w:p>
    <w:p>
      <w:pPr>
        <w:pStyle w:val="Normal"/>
        <w:spacing w:lineRule="auto" w:line="276" w:before="0" w:after="40"/>
        <w:jc w:val="both"/>
        <w:rPr>
          <w:rFonts w:ascii="Soberana Sans" w:hAnsi="Soberana Sans" w:eastAsia="Soberana Sans" w:cs="Soberana Sans"/>
          <w:sz w:val="18"/>
          <w:szCs w:val="18"/>
        </w:rPr>
      </w:pPr>
      <w:r>
        <w:rPr>
          <w:rFonts w:eastAsia="Soberana Sans" w:cs="Soberana Sans" w:ascii="Soberana Sans" w:hAnsi="Soberana Sans"/>
          <w:sz w:val="18"/>
          <w:szCs w:val="18"/>
        </w:rPr>
      </w:r>
    </w:p>
    <w:p>
      <w:pPr>
        <w:pStyle w:val="Normal"/>
        <w:spacing w:lineRule="auto" w:line="276" w:before="0" w:after="40"/>
        <w:jc w:val="both"/>
        <w:rPr>
          <w:rFonts w:ascii="Soberana Sans" w:hAnsi="Soberana Sans" w:eastAsia="Soberana Sans" w:cs="Soberana Sans"/>
          <w:b/>
          <w:b/>
          <w:bCs/>
          <w:sz w:val="18"/>
          <w:szCs w:val="18"/>
        </w:rPr>
      </w:pPr>
      <w:r>
        <w:rPr>
          <w:rFonts w:eastAsia="Soberana Sans" w:cs="Soberana Sans" w:ascii="Soberana Sans" w:hAnsi="Soberana Sans"/>
          <w:b/>
          <w:bCs/>
          <w:sz w:val="18"/>
          <w:szCs w:val="18"/>
        </w:rPr>
        <w:t>Productividad</w:t>
      </w:r>
    </w:p>
    <w:tbl>
      <w:tblPr>
        <w:tblW w:w="9688" w:type="dxa"/>
        <w:jc w:val="left"/>
        <w:tblInd w:w="0" w:type="dxa"/>
        <w:tblCellMar>
          <w:top w:w="29" w:type="dxa"/>
          <w:left w:w="29" w:type="dxa"/>
          <w:bottom w:w="29" w:type="dxa"/>
          <w:right w:w="29" w:type="dxa"/>
        </w:tblCellMar>
      </w:tblPr>
      <w:tblGrid>
        <w:gridCol w:w="9688"/>
      </w:tblGrid>
      <w:tr>
        <w:trPr/>
        <w:tc>
          <w:tcPr>
            <w:tcW w:w="9688" w:type="dxa"/>
            <w:tcBorders>
              <w:top w:val="single" w:sz="2" w:space="0" w:color="000000"/>
              <w:left w:val="single" w:sz="2" w:space="0" w:color="000000"/>
              <w:bottom w:val="single" w:sz="2" w:space="0" w:color="000000"/>
              <w:right w:val="single" w:sz="2" w:space="0" w:color="000000"/>
            </w:tcBorders>
          </w:tcPr>
          <w:p>
            <w:pPr>
              <w:pStyle w:val="TableContents"/>
              <w:numPr>
                <w:ilvl w:val="0"/>
                <w:numId w:val="1"/>
              </w:numPr>
              <w:rPr>
                <w:rFonts w:ascii="Soberana Sans" w:hAnsi="Soberana Sans" w:eastAsia="Soberana Sans" w:cs="Soberana Sans"/>
                <w:sz w:val="18"/>
                <w:szCs w:val="18"/>
              </w:rPr>
            </w:pPr>
            <w:r>
              <w:rPr>
                <w:rFonts w:eastAsia="Soberana Sans" w:cs="Soberana Sans" w:ascii="Soberana Sans" w:hAnsi="Soberana Sans"/>
                <w:sz w:val="18"/>
                <w:szCs w:val="18"/>
              </w:rPr>
              <w:t>Artículos revistas</w:t>
            </w:r>
          </w:p>
          <w:p>
            <w:pPr>
              <w:pStyle w:val="TableContents"/>
              <w:numPr>
                <w:ilvl w:val="0"/>
                <w:numId w:val="1"/>
              </w:numPr>
              <w:rPr>
                <w:rFonts w:ascii="Soberana Sans" w:hAnsi="Soberana Sans" w:eastAsia="Soberana Sans" w:cs="Soberana Sans"/>
                <w:sz w:val="18"/>
                <w:szCs w:val="18"/>
              </w:rPr>
            </w:pPr>
            <w:r>
              <w:rPr>
                <w:rFonts w:eastAsia="Soberana Sans" w:cs="Soberana Sans" w:ascii="Soberana Sans" w:hAnsi="Soberana Sans"/>
                <w:sz w:val="18"/>
                <w:szCs w:val="18"/>
              </w:rPr>
              <w:t>Artículos de congreso</w:t>
            </w:r>
          </w:p>
          <w:p>
            <w:pPr>
              <w:pStyle w:val="TableContents"/>
              <w:numPr>
                <w:ilvl w:val="0"/>
                <w:numId w:val="1"/>
              </w:numPr>
              <w:rPr>
                <w:rFonts w:ascii="Soberana Sans" w:hAnsi="Soberana Sans" w:eastAsia="Soberana Sans" w:cs="Soberana Sans"/>
                <w:sz w:val="18"/>
                <w:szCs w:val="18"/>
              </w:rPr>
            </w:pPr>
            <w:r>
              <w:rPr>
                <w:rFonts w:eastAsia="Soberana Sans" w:cs="Soberana Sans" w:ascii="Soberana Sans" w:hAnsi="Soberana Sans"/>
                <w:sz w:val="18"/>
                <w:szCs w:val="18"/>
              </w:rPr>
              <w:t>Patentes</w:t>
            </w:r>
          </w:p>
          <w:p>
            <w:pPr>
              <w:pStyle w:val="TableContents"/>
              <w:numPr>
                <w:ilvl w:val="0"/>
                <w:numId w:val="0"/>
              </w:numPr>
              <w:ind w:left="720" w:hanging="0"/>
              <w:rPr>
                <w:rFonts w:ascii="Soberana Sans" w:hAnsi="Soberana Sans" w:eastAsia="Soberana Sans" w:cs="Soberana Sans"/>
                <w:sz w:val="18"/>
                <w:szCs w:val="18"/>
              </w:rPr>
            </w:pPr>
            <w:r>
              <w:rPr>
                <w:rFonts w:eastAsia="Soberana Sans" w:cs="Soberana Sans" w:ascii="Soberana Sans" w:hAnsi="Soberana Sans"/>
                <w:sz w:val="18"/>
                <w:szCs w:val="18"/>
              </w:rPr>
            </w:r>
          </w:p>
        </w:tc>
      </w:tr>
    </w:tbl>
    <w:p>
      <w:pPr>
        <w:pStyle w:val="Normal"/>
        <w:spacing w:lineRule="auto" w:line="276" w:before="0" w:after="40"/>
        <w:jc w:val="both"/>
        <w:rPr>
          <w:rFonts w:ascii="Soberana Sans" w:hAnsi="Soberana Sans" w:eastAsia="Soberana Sans" w:cs="Soberana Sans"/>
          <w:b/>
          <w:b/>
          <w:bCs/>
          <w:sz w:val="18"/>
          <w:szCs w:val="18"/>
        </w:rPr>
      </w:pPr>
      <w:r>
        <w:rPr>
          <w:rFonts w:eastAsia="Soberana Sans" w:cs="Soberana Sans" w:ascii="Soberana Sans" w:hAnsi="Soberana Sans"/>
          <w:b/>
          <w:bCs/>
          <w:sz w:val="18"/>
          <w:szCs w:val="18"/>
        </w:rPr>
      </w:r>
    </w:p>
    <w:p>
      <w:pPr>
        <w:pStyle w:val="Normal"/>
        <w:spacing w:lineRule="auto" w:line="276" w:before="0" w:after="40"/>
        <w:jc w:val="both"/>
        <w:rPr>
          <w:rFonts w:ascii="Soberana Sans" w:hAnsi="Soberana Sans" w:eastAsia="Soberana Sans" w:cs="Soberana Sans"/>
          <w:sz w:val="18"/>
          <w:szCs w:val="18"/>
        </w:rPr>
      </w:pPr>
      <w:r>
        <w:rPr>
          <w:rFonts w:eastAsia="Soberana Sans" w:cs="Soberana Sans" w:ascii="Soberana Sans" w:hAnsi="Soberana Sans"/>
          <w:sz w:val="18"/>
          <w:szCs w:val="18"/>
        </w:rPr>
      </w:r>
    </w:p>
    <w:p>
      <w:pPr>
        <w:pStyle w:val="Normal"/>
        <w:spacing w:lineRule="auto" w:line="259" w:before="0" w:after="160"/>
        <w:rPr>
          <w:rFonts w:ascii="Soberana Sans" w:hAnsi="Soberana Sans" w:eastAsia="Soberana Sans" w:cs="Soberana Sans"/>
          <w:sz w:val="18"/>
          <w:szCs w:val="18"/>
        </w:rPr>
      </w:pPr>
      <w:r>
        <w:rPr>
          <w:rFonts w:eastAsia="Soberana Sans" w:cs="Soberana Sans" w:ascii="Soberana Sans" w:hAnsi="Soberana Sans"/>
          <w:sz w:val="18"/>
          <w:szCs w:val="18"/>
        </w:rPr>
        <w:t>*En el caso de haber un codirector de tesis, la calificación de cada criterio se establecerá de común acuerdo con el director de tesis</w:t>
      </w:r>
    </w:p>
    <w:p>
      <w:pPr>
        <w:pStyle w:val="Normal"/>
        <w:spacing w:lineRule="auto" w:line="259" w:before="0" w:after="160"/>
        <w:rPr>
          <w:rFonts w:ascii="Soberana Sans" w:hAnsi="Soberana Sans" w:eastAsia="Soberana Sans" w:cs="Soberana Sans"/>
          <w:b/>
          <w:b/>
          <w:sz w:val="18"/>
          <w:szCs w:val="18"/>
          <w:highlight w:val="white"/>
        </w:rPr>
      </w:pPr>
      <w:r>
        <w:rPr>
          <w:rFonts w:eastAsia="Soberana Sans" w:cs="Soberana Sans" w:ascii="Soberana Sans" w:hAnsi="Soberana Sans"/>
          <w:b/>
          <w:sz w:val="18"/>
          <w:szCs w:val="18"/>
          <w:highlight w:val="white"/>
        </w:rPr>
        <w:t xml:space="preserve">Una vez evaluada la presentación del sustentante y habiéndose realizado los cuestionamientos necesarios, este comité decide: </w:t>
      </w:r>
    </w:p>
    <w:p>
      <w:pPr>
        <w:pStyle w:val="Normal"/>
        <w:spacing w:lineRule="auto" w:line="259" w:before="0" w:after="160"/>
        <w:rPr>
          <w:rFonts w:ascii="Soberana Sans" w:hAnsi="Soberana Sans" w:eastAsia="Soberana Sans" w:cs="Soberana Sans"/>
          <w:sz w:val="18"/>
          <w:szCs w:val="18"/>
          <w:highlight w:val="white"/>
        </w:rPr>
      </w:pPr>
      <w:r>
        <w:rPr>
          <w:rFonts w:eastAsia="Soberana Sans" w:cs="Soberana Sans" w:ascii="Soberana Sans" w:hAnsi="Soberana Sans"/>
          <w:sz w:val="18"/>
          <w:szCs w:val="18"/>
          <w:highlight w:val="white"/>
        </w:rPr>
        <w:t>( ) Aceptar sin modificaciones la propuesta de tesis doctoral.</w:t>
      </w:r>
    </w:p>
    <w:p>
      <w:pPr>
        <w:pStyle w:val="Normal"/>
        <w:spacing w:lineRule="auto" w:line="259" w:before="0" w:after="160"/>
        <w:rPr>
          <w:rFonts w:ascii="Soberana Sans" w:hAnsi="Soberana Sans" w:eastAsia="Soberana Sans" w:cs="Soberana Sans"/>
          <w:sz w:val="18"/>
          <w:szCs w:val="18"/>
        </w:rPr>
      </w:pPr>
      <w:r>
        <w:rPr>
          <w:rFonts w:eastAsia="Soberana Sans" w:cs="Soberana Sans" w:ascii="Soberana Sans" w:hAnsi="Soberana Sans"/>
          <w:sz w:val="18"/>
          <w:szCs w:val="18"/>
        </w:rPr>
        <w:t>() Aceptar y se propone un cambio de título por considerarlo más adecuado al alcance del trabajo. Este</w:t>
      </w:r>
    </w:p>
    <w:p>
      <w:pPr>
        <w:pStyle w:val="Normal"/>
        <w:spacing w:lineRule="auto" w:line="259" w:before="0" w:after="160"/>
        <w:rPr>
          <w:rFonts w:ascii="Soberana Sans" w:hAnsi="Soberana Sans" w:eastAsia="Soberana Sans" w:cs="Soberana Sans"/>
          <w:sz w:val="18"/>
          <w:szCs w:val="18"/>
        </w:rPr>
      </w:pPr>
      <w:r>
        <w:rPr>
          <w:rFonts w:eastAsia="Soberana Sans" w:cs="Soberana Sans" w:ascii="Soberana Sans" w:hAnsi="Soberana Sans"/>
          <w:sz w:val="18"/>
          <w:szCs w:val="18"/>
        </w:rPr>
        <w:t>nuevo título será:</w:t>
      </w:r>
    </w:p>
    <w:p>
      <w:pPr>
        <w:pStyle w:val="Normal"/>
        <w:spacing w:lineRule="auto" w:line="259" w:before="0" w:after="160"/>
        <w:rPr>
          <w:highlight w:val="yellow"/>
        </w:rPr>
      </w:pPr>
      <w:r>
        <w:rPr>
          <w:rFonts w:eastAsia="Soberana Sans" w:cs="Soberana Sans" w:ascii="Soberana Sans" w:hAnsi="Soberana Sans"/>
          <w:sz w:val="18"/>
          <w:szCs w:val="18"/>
          <w:highlight w:val="yellow"/>
        </w:rPr>
        <w:t>____________________________________________________________________________________</w:t>
      </w:r>
    </w:p>
    <w:p>
      <w:pPr>
        <w:pStyle w:val="Normal"/>
        <w:spacing w:lineRule="auto" w:line="259" w:before="0" w:after="160"/>
        <w:rPr>
          <w:rFonts w:ascii="Soberana Sans" w:hAnsi="Soberana Sans" w:eastAsia="Soberana Sans" w:cs="Soberana Sans"/>
          <w:sz w:val="18"/>
          <w:szCs w:val="18"/>
        </w:rPr>
      </w:pPr>
      <w:r>
        <w:rPr>
          <w:rFonts w:eastAsia="Soberana Sans" w:cs="Soberana Sans" w:ascii="Soberana Sans" w:hAnsi="Soberana Sans"/>
          <w:sz w:val="18"/>
          <w:szCs w:val="18"/>
        </w:rPr>
        <w:t>( ) No Aceptar</w:t>
      </w:r>
    </w:p>
    <w:p>
      <w:pPr>
        <w:pStyle w:val="Normal"/>
        <w:jc w:val="center"/>
        <w:rPr>
          <w:rFonts w:ascii="Calibri" w:hAnsi="Calibri" w:eastAsia="Calibri" w:cs="Calibri"/>
          <w:b/>
          <w:b/>
        </w:rPr>
      </w:pPr>
      <w:r>
        <w:rPr>
          <w:rFonts w:eastAsia="Calibri" w:cs="Calibri" w:ascii="Calibri" w:hAnsi="Calibri"/>
          <w:b/>
        </w:rPr>
        <w:t>OBSERVACIONES DE LA PROPUESTA Y LA PRESENTACIÓN</w:t>
      </w:r>
    </w:p>
    <w:p>
      <w:pPr>
        <w:pStyle w:val="Normal"/>
        <w:jc w:val="center"/>
        <w:rPr>
          <w:rFonts w:ascii="Calibri" w:hAnsi="Calibri" w:eastAsia="Calibri" w:cs="Calibri"/>
          <w:b/>
          <w:b/>
        </w:rPr>
      </w:pPr>
      <w:r>
        <w:rPr>
          <w:rFonts w:eastAsia="Calibri" w:cs="Calibri" w:ascii="Calibri" w:hAnsi="Calibri"/>
          <w:b/>
        </w:rPr>
      </w:r>
    </w:p>
    <w:p>
      <w:pPr>
        <w:pStyle w:val="Normal"/>
        <w:jc w:val="center"/>
        <w:rPr>
          <w:rFonts w:ascii="Calibri" w:hAnsi="Calibri" w:eastAsia="Calibri" w:cs="Calibri"/>
          <w:b/>
          <w:b/>
        </w:rPr>
      </w:pPr>
      <w:r>
        <w:rPr>
          <w:rFonts w:eastAsia="Calibri" w:cs="Calibri" w:ascii="Calibri" w:hAnsi="Calibri"/>
          <w:b/>
        </w:rPr>
      </w:r>
    </w:p>
    <w:tbl>
      <w:tblPr>
        <w:tblStyle w:val="Table3"/>
        <w:tblW w:w="9690" w:type="dxa"/>
        <w:jc w:val="center"/>
        <w:tblInd w:w="0" w:type="dxa"/>
        <w:tblCellMar>
          <w:top w:w="100" w:type="dxa"/>
          <w:left w:w="100" w:type="dxa"/>
          <w:bottom w:w="100" w:type="dxa"/>
          <w:right w:w="100" w:type="dxa"/>
        </w:tblCellMar>
        <w:tblLook w:val="0600"/>
      </w:tblPr>
      <w:tblGrid>
        <w:gridCol w:w="9690"/>
      </w:tblGrid>
      <w:tr>
        <w:trPr/>
        <w:tc>
          <w:tcPr>
            <w:tcW w:w="969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Calibri" w:hAnsi="Calibri" w:eastAsia="Calibri" w:cs="Calibri"/>
                <w:b/>
                <w:b/>
              </w:rPr>
            </w:pPr>
            <w:r>
              <w:rPr>
                <w:rFonts w:eastAsia="Calibri" w:cs="Calibri" w:ascii="Calibri" w:hAnsi="Calibri"/>
                <w:b/>
                <w:color w:val="0000FF"/>
              </w:rPr>
              <w:t>Revisor 1 (</w:t>
            </w:r>
            <w:r>
              <w:rPr>
                <w:rFonts w:eastAsia="Calibri" w:cs="Calibri" w:ascii="Calibri" w:hAnsi="Calibri"/>
                <w:b/>
                <w:color w:val="0000FF"/>
              </w:rPr>
              <w:t>nombre</w:t>
            </w:r>
            <w:r>
              <w:rPr>
                <w:rFonts w:eastAsia="Calibri" w:cs="Calibri" w:ascii="Calibri" w:hAnsi="Calibri"/>
                <w:b/>
                <w:color w:val="0000FF"/>
              </w:rPr>
              <w:t>)</w:t>
            </w:r>
            <w:r>
              <w:rPr>
                <w:rFonts w:eastAsia="Calibri" w:cs="Calibri" w:ascii="Calibri" w:hAnsi="Calibri"/>
                <w:b/>
              </w:rPr>
              <w:t xml:space="preserve">: </w:t>
            </w:r>
          </w:p>
          <w:p>
            <w:pPr>
              <w:pStyle w:val="Normal"/>
              <w:widowControl w:val="false"/>
              <w:rPr>
                <w:rFonts w:ascii="Calibri" w:hAnsi="Calibri" w:eastAsia="Calibri" w:cs="Calibri"/>
              </w:rPr>
            </w:pPr>
            <w:r>
              <w:rPr/>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r>
          </w:p>
          <w:p>
            <w:pPr>
              <w:pStyle w:val="Normal"/>
              <w:widowControl w:val="false"/>
              <w:rPr>
                <w:rFonts w:ascii="Calibri" w:hAnsi="Calibri" w:eastAsia="Calibri" w:cs="Calibri"/>
                <w:b/>
                <w:b/>
                <w:bCs/>
              </w:rPr>
            </w:pPr>
            <w:r>
              <w:rPr>
                <w:rFonts w:eastAsia="Calibri" w:cs="Calibri" w:ascii="Calibri" w:hAnsi="Calibri"/>
                <w:b/>
                <w:bCs/>
                <w:color w:val="0000FF"/>
              </w:rPr>
              <w:t>Revisor 2 (</w:t>
            </w:r>
            <w:r>
              <w:rPr>
                <w:rFonts w:eastAsia="Calibri" w:cs="Calibri" w:ascii="Calibri" w:hAnsi="Calibri"/>
                <w:b/>
                <w:bCs/>
                <w:color w:val="0000FF"/>
              </w:rPr>
              <w:t>nombre</w:t>
            </w:r>
            <w:r>
              <w:rPr>
                <w:rFonts w:eastAsia="Calibri" w:cs="Calibri" w:ascii="Calibri" w:hAnsi="Calibri"/>
                <w:b/>
                <w:bCs/>
                <w:color w:val="0000FF"/>
              </w:rPr>
              <w:t>)</w:t>
            </w:r>
            <w:r>
              <w:rPr>
                <w:rFonts w:eastAsia="Calibri" w:cs="Calibri" w:ascii="Calibri" w:hAnsi="Calibri"/>
                <w:b/>
                <w:bCs/>
              </w:rPr>
              <w:t>:</w:t>
            </w:r>
          </w:p>
          <w:p>
            <w:pPr>
              <w:pStyle w:val="Normal"/>
              <w:jc w:val="both"/>
              <w:rPr>
                <w:rFonts w:ascii="Calibri" w:hAnsi="Calibri" w:eastAsia="Calibri" w:cs="Calibri"/>
                <w:b/>
                <w:b/>
                <w:bCs/>
                <w:color w:val="auto"/>
              </w:rPr>
            </w:pPr>
            <w:r>
              <w:rPr/>
            </w:r>
          </w:p>
          <w:p>
            <w:pPr>
              <w:pStyle w:val="Normal"/>
              <w:jc w:val="both"/>
              <w:rPr>
                <w:rFonts w:ascii="Calibri" w:hAnsi="Calibri" w:eastAsia="Calibri" w:cs="Calibri"/>
                <w:b/>
                <w:b/>
                <w:bCs/>
                <w:color w:val="0000FF"/>
              </w:rPr>
            </w:pPr>
            <w:r>
              <w:rPr>
                <w:rFonts w:eastAsia="Calibri" w:cs="Calibri" w:ascii="Calibri" w:hAnsi="Calibri"/>
                <w:b/>
                <w:bCs/>
                <w:color w:val="0000FF"/>
              </w:rPr>
            </w:r>
          </w:p>
          <w:p>
            <w:pPr>
              <w:pStyle w:val="Normal"/>
              <w:widowControl w:val="false"/>
              <w:rPr>
                <w:rFonts w:ascii="Calibri" w:hAnsi="Calibri" w:eastAsia="Calibri" w:cs="Calibri"/>
                <w:b/>
                <w:b/>
              </w:rPr>
            </w:pPr>
            <w:r>
              <w:rPr>
                <w:rFonts w:eastAsia="Calibri" w:cs="Calibri" w:ascii="Calibri" w:hAnsi="Calibri"/>
                <w:b/>
                <w:bCs/>
                <w:color w:val="0000FF"/>
              </w:rPr>
              <w:t>Director/codirector de tesis</w:t>
            </w:r>
            <w:r>
              <w:rPr>
                <w:rFonts w:eastAsia="Calibri" w:cs="Calibri" w:ascii="Calibri" w:hAnsi="Calibri"/>
                <w:b/>
                <w:bCs/>
              </w:rPr>
              <w:t xml:space="preserve">: </w:t>
            </w:r>
          </w:p>
          <w:p>
            <w:pPr>
              <w:pStyle w:val="Normal"/>
              <w:widowControl w:val="false"/>
              <w:rPr>
                <w:rFonts w:ascii="Calibri" w:hAnsi="Calibri" w:eastAsia="Calibri" w:cs="Calibri"/>
                <w:b/>
                <w:b/>
                <w:bCs/>
              </w:rPr>
            </w:pPr>
            <w:r>
              <w:rPr>
                <w:rFonts w:eastAsia="Calibri" w:cs="Calibri" w:ascii="Calibri" w:hAnsi="Calibri"/>
                <w:b/>
                <w:bCs/>
              </w:rPr>
            </w:r>
          </w:p>
        </w:tc>
      </w:tr>
    </w:tbl>
    <w:p>
      <w:pPr>
        <w:pStyle w:val="Normal"/>
        <w:rPr>
          <w:rFonts w:ascii="Montserrat" w:hAnsi="Montserrat" w:eastAsia="Montserrat" w:cs="Montserrat"/>
          <w:b/>
          <w:b/>
          <w:bCs/>
          <w:sz w:val="16"/>
          <w:szCs w:val="16"/>
        </w:rPr>
      </w:pPr>
      <w:r>
        <w:rPr/>
      </w:r>
    </w:p>
    <w:p>
      <w:pPr>
        <w:pStyle w:val="Normal"/>
        <w:rPr>
          <w:rFonts w:ascii="Montserrat" w:hAnsi="Montserrat" w:eastAsia="Montserrat" w:cs="Montserrat"/>
          <w:b/>
          <w:b/>
          <w:bCs/>
          <w:sz w:val="16"/>
          <w:szCs w:val="16"/>
        </w:rPr>
      </w:pPr>
      <w:r>
        <w:rPr>
          <w:rFonts w:eastAsia="Montserrat" w:cs="Montserrat" w:ascii="Montserrat" w:hAnsi="Montserrat"/>
          <w:b/>
          <w:bCs/>
          <w:sz w:val="16"/>
          <w:szCs w:val="16"/>
        </w:rPr>
      </w:r>
    </w:p>
    <w:p>
      <w:pPr>
        <w:pStyle w:val="Normal"/>
        <w:rPr>
          <w:rFonts w:ascii="Soberana Sans" w:hAnsi="Soberana Sans" w:eastAsia="Soberana Sans" w:cs="Soberana Sans"/>
          <w:b/>
          <w:b/>
          <w:bCs/>
          <w:sz w:val="18"/>
          <w:szCs w:val="18"/>
        </w:rPr>
      </w:pPr>
      <w:r>
        <w:rPr>
          <w:rFonts w:eastAsia="Soberana Sans" w:cs="Soberana Sans" w:ascii="Soberana Sans" w:hAnsi="Soberana Sans"/>
          <w:b/>
          <w:bCs/>
          <w:sz w:val="18"/>
          <w:szCs w:val="18"/>
        </w:rPr>
        <w:t>Comité tutorial:</w:t>
      </w:r>
    </w:p>
    <w:p>
      <w:pPr>
        <w:pStyle w:val="Normal"/>
        <w:rPr>
          <w:rFonts w:ascii="Montserrat" w:hAnsi="Montserrat" w:eastAsia="Montserrat" w:cs="Montserrat"/>
          <w:b/>
          <w:b/>
          <w:bCs/>
          <w:sz w:val="16"/>
          <w:szCs w:val="16"/>
        </w:rPr>
      </w:pPr>
      <w:r>
        <w:rPr>
          <w:rFonts w:eastAsia="Montserrat" w:cs="Montserrat" w:ascii="Montserrat" w:hAnsi="Montserrat"/>
          <w:b/>
          <w:bCs/>
          <w:sz w:val="16"/>
          <w:szCs w:val="16"/>
        </w:rPr>
      </w:r>
    </w:p>
    <w:tbl>
      <w:tblPr>
        <w:tblW w:w="9822" w:type="dxa"/>
        <w:jc w:val="left"/>
        <w:tblInd w:w="-152" w:type="dxa"/>
        <w:tblCellMar>
          <w:top w:w="100" w:type="dxa"/>
          <w:left w:w="100" w:type="dxa"/>
          <w:bottom w:w="100" w:type="dxa"/>
          <w:right w:w="100" w:type="dxa"/>
        </w:tblCellMar>
        <w:tblLook w:val="0600" w:noHBand="1" w:noVBand="1" w:firstColumn="0" w:lastRow="0" w:lastColumn="0" w:firstRow="0"/>
      </w:tblPr>
      <w:tblGrid>
        <w:gridCol w:w="984"/>
        <w:gridCol w:w="6347"/>
        <w:gridCol w:w="2491"/>
      </w:tblGrid>
      <w:tr>
        <w:trPr/>
        <w:tc>
          <w:tcPr>
            <w:tcW w:w="984"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b/>
                <w:b/>
                <w:bCs/>
                <w:sz w:val="16"/>
                <w:szCs w:val="16"/>
              </w:rPr>
            </w:pPr>
            <w:r>
              <w:rPr>
                <w:rFonts w:eastAsia="Montserrat" w:cs="Montserrat" w:ascii="Montserrat" w:hAnsi="Montserrat"/>
                <w:b/>
                <w:bCs/>
                <w:sz w:val="16"/>
                <w:szCs w:val="16"/>
              </w:rPr>
              <w:t>Núm.</w:t>
            </w:r>
          </w:p>
        </w:tc>
        <w:tc>
          <w:tcPr>
            <w:tcW w:w="6347"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b/>
                <w:b/>
                <w:bCs/>
                <w:sz w:val="16"/>
                <w:szCs w:val="16"/>
              </w:rPr>
            </w:pPr>
            <w:r>
              <w:rPr>
                <w:rFonts w:eastAsia="Montserrat" w:cs="Montserrat" w:ascii="Montserrat" w:hAnsi="Montserrat"/>
                <w:b/>
                <w:bCs/>
                <w:sz w:val="16"/>
                <w:szCs w:val="16"/>
              </w:rPr>
              <w:t>Nombre</w:t>
            </w:r>
          </w:p>
        </w:tc>
        <w:tc>
          <w:tcPr>
            <w:tcW w:w="2491"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b/>
                <w:b/>
                <w:bCs/>
                <w:sz w:val="16"/>
                <w:szCs w:val="16"/>
              </w:rPr>
            </w:pPr>
            <w:r>
              <w:rPr>
                <w:rFonts w:eastAsia="Montserrat" w:cs="Montserrat" w:ascii="Montserrat" w:hAnsi="Montserrat"/>
                <w:b/>
                <w:bCs/>
                <w:sz w:val="16"/>
                <w:szCs w:val="16"/>
              </w:rPr>
              <w:t>Firma</w:t>
            </w:r>
          </w:p>
        </w:tc>
      </w:tr>
      <w:tr>
        <w:trPr/>
        <w:tc>
          <w:tcPr>
            <w:tcW w:w="984"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b/>
                <w:b/>
                <w:bCs/>
                <w:sz w:val="16"/>
                <w:szCs w:val="16"/>
              </w:rPr>
            </w:pPr>
            <w:r>
              <w:rPr>
                <w:rFonts w:eastAsia="Montserrat" w:cs="Montserrat" w:ascii="Montserrat" w:hAnsi="Montserrat"/>
                <w:b/>
                <w:bCs/>
                <w:sz w:val="16"/>
                <w:szCs w:val="16"/>
              </w:rPr>
              <w:t>Director</w:t>
            </w:r>
          </w:p>
        </w:tc>
        <w:tc>
          <w:tcPr>
            <w:tcW w:w="6347"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sz w:val="16"/>
                <w:szCs w:val="16"/>
              </w:rPr>
            </w:pPr>
            <w:r>
              <w:rPr>
                <w:rFonts w:eastAsia="Montserrat" w:cs="Montserrat" w:ascii="Montserrat" w:hAnsi="Montserrat"/>
                <w:sz w:val="16"/>
                <w:szCs w:val="16"/>
              </w:rPr>
              <w:t>Nombre/Nombre</w:t>
            </w:r>
          </w:p>
          <w:p>
            <w:pPr>
              <w:pStyle w:val="Normal"/>
              <w:rPr>
                <w:rFonts w:ascii="Montserrat" w:hAnsi="Montserrat" w:eastAsia="Montserrat" w:cs="Montserrat"/>
                <w:b/>
                <w:b/>
                <w:bCs/>
                <w:sz w:val="16"/>
                <w:szCs w:val="16"/>
              </w:rPr>
            </w:pPr>
            <w:r>
              <w:rPr>
                <w:rFonts w:eastAsia="Montserrat" w:cs="Montserrat" w:ascii="Montserrat" w:hAnsi="Montserrat"/>
                <w:b/>
                <w:bCs/>
                <w:sz w:val="16"/>
                <w:szCs w:val="16"/>
              </w:rPr>
            </w:r>
          </w:p>
          <w:p>
            <w:pPr>
              <w:pStyle w:val="Normal"/>
              <w:rPr>
                <w:rFonts w:ascii="Montserrat" w:hAnsi="Montserrat" w:eastAsia="Montserrat" w:cs="Montserrat"/>
                <w:sz w:val="16"/>
                <w:szCs w:val="16"/>
              </w:rPr>
            </w:pPr>
            <w:r>
              <w:rPr>
                <w:rFonts w:eastAsia="Montserrat" w:cs="Montserrat" w:ascii="Montserrat" w:hAnsi="Montserrat"/>
                <w:sz w:val="16"/>
                <w:szCs w:val="16"/>
              </w:rPr>
            </w:r>
          </w:p>
        </w:tc>
        <w:tc>
          <w:tcPr>
            <w:tcW w:w="2491" w:type="dxa"/>
            <w:tcBorders>
              <w:top w:val="single" w:sz="8" w:space="0" w:color="000000"/>
              <w:left w:val="single" w:sz="8" w:space="0" w:color="000000"/>
              <w:bottom w:val="single" w:sz="8" w:space="0" w:color="000000"/>
              <w:right w:val="single" w:sz="8" w:space="0" w:color="000000"/>
            </w:tcBorders>
          </w:tcPr>
          <w:p>
            <w:pPr>
              <w:pStyle w:val="Normal"/>
              <w:rPr/>
            </w:pPr>
            <w:r>
              <w:rPr/>
            </w:r>
          </w:p>
        </w:tc>
      </w:tr>
      <w:tr>
        <w:trPr/>
        <w:tc>
          <w:tcPr>
            <w:tcW w:w="984"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b/>
                <w:b/>
                <w:bCs/>
                <w:sz w:val="16"/>
                <w:szCs w:val="16"/>
              </w:rPr>
            </w:pPr>
            <w:r>
              <w:rPr>
                <w:rFonts w:eastAsia="Montserrat" w:cs="Montserrat" w:ascii="Montserrat" w:hAnsi="Montserrat"/>
                <w:b/>
                <w:bCs/>
                <w:sz w:val="16"/>
                <w:szCs w:val="16"/>
              </w:rPr>
              <w:t>R1</w:t>
            </w:r>
          </w:p>
        </w:tc>
        <w:tc>
          <w:tcPr>
            <w:tcW w:w="6347"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sz w:val="16"/>
                <w:szCs w:val="16"/>
              </w:rPr>
            </w:pPr>
            <w:r>
              <w:rPr>
                <w:rFonts w:eastAsia="Montserrat" w:cs="Montserrat" w:ascii="Montserrat" w:hAnsi="Montserrat"/>
                <w:sz w:val="16"/>
                <w:szCs w:val="16"/>
              </w:rPr>
              <w:t>Revisor 1</w:t>
            </w:r>
          </w:p>
        </w:tc>
        <w:tc>
          <w:tcPr>
            <w:tcW w:w="2491" w:type="dxa"/>
            <w:tcBorders>
              <w:top w:val="single" w:sz="8" w:space="0" w:color="000000"/>
              <w:left w:val="single" w:sz="8" w:space="0" w:color="000000"/>
              <w:bottom w:val="single" w:sz="8" w:space="0" w:color="000000"/>
              <w:right w:val="single" w:sz="8" w:space="0" w:color="000000"/>
            </w:tcBorders>
          </w:tcPr>
          <w:p>
            <w:pPr>
              <w:pStyle w:val="Normal"/>
              <w:jc w:val="center"/>
              <w:rPr/>
            </w:pPr>
            <w:r>
              <w:rPr/>
            </w:r>
          </w:p>
        </w:tc>
      </w:tr>
      <w:tr>
        <w:trPr/>
        <w:tc>
          <w:tcPr>
            <w:tcW w:w="984"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b/>
                <w:b/>
                <w:bCs/>
                <w:sz w:val="16"/>
                <w:szCs w:val="16"/>
              </w:rPr>
            </w:pPr>
            <w:r>
              <w:rPr>
                <w:rFonts w:eastAsia="Montserrat" w:cs="Montserrat" w:ascii="Montserrat" w:hAnsi="Montserrat"/>
                <w:b/>
                <w:bCs/>
                <w:sz w:val="16"/>
                <w:szCs w:val="16"/>
              </w:rPr>
              <w:t>R2</w:t>
            </w:r>
          </w:p>
        </w:tc>
        <w:tc>
          <w:tcPr>
            <w:tcW w:w="6347" w:type="dxa"/>
            <w:tcBorders>
              <w:top w:val="single" w:sz="8" w:space="0" w:color="000000"/>
              <w:left w:val="single" w:sz="8" w:space="0" w:color="000000"/>
              <w:bottom w:val="single" w:sz="8" w:space="0" w:color="000000"/>
              <w:right w:val="single" w:sz="8" w:space="0" w:color="000000"/>
            </w:tcBorders>
          </w:tcPr>
          <w:p>
            <w:pPr>
              <w:pStyle w:val="Normal"/>
              <w:rPr>
                <w:rFonts w:ascii="Montserrat" w:hAnsi="Montserrat" w:eastAsia="Montserrat" w:cs="Montserrat"/>
                <w:sz w:val="16"/>
                <w:szCs w:val="16"/>
              </w:rPr>
            </w:pPr>
            <w:r>
              <w:rPr>
                <w:rFonts w:eastAsia="Montserrat" w:cs="Montserrat" w:ascii="Montserrat" w:hAnsi="Montserrat"/>
                <w:sz w:val="16"/>
                <w:szCs w:val="16"/>
              </w:rPr>
              <w:t>Nombre revisor 2</w:t>
            </w:r>
          </w:p>
        </w:tc>
        <w:tc>
          <w:tcPr>
            <w:tcW w:w="2491" w:type="dxa"/>
            <w:tcBorders>
              <w:top w:val="single" w:sz="8" w:space="0" w:color="000000"/>
              <w:left w:val="single" w:sz="8" w:space="0" w:color="000000"/>
              <w:bottom w:val="single" w:sz="8" w:space="0" w:color="000000"/>
              <w:right w:val="single" w:sz="8" w:space="0" w:color="000000"/>
            </w:tcBorders>
          </w:tcPr>
          <w:p>
            <w:pPr>
              <w:pStyle w:val="Normal"/>
              <w:rPr/>
            </w:pPr>
            <w:r>
              <w:rPr/>
            </w:r>
          </w:p>
        </w:tc>
      </w:tr>
      <w:tr>
        <w:trPr/>
        <w:tc>
          <w:tcPr>
            <w:tcW w:w="984" w:type="dxa"/>
            <w:tcBorders>
              <w:left w:val="single" w:sz="8" w:space="0" w:color="000000"/>
              <w:bottom w:val="single" w:sz="8" w:space="0" w:color="000000"/>
              <w:right w:val="single" w:sz="8" w:space="0" w:color="000000"/>
            </w:tcBorders>
          </w:tcPr>
          <w:p>
            <w:pPr>
              <w:pStyle w:val="Normal"/>
              <w:rPr>
                <w:rFonts w:ascii="Montserrat" w:hAnsi="Montserrat" w:eastAsia="Montserrat" w:cs="Montserrat"/>
                <w:b/>
                <w:b/>
                <w:bCs/>
                <w:sz w:val="16"/>
                <w:szCs w:val="16"/>
              </w:rPr>
            </w:pPr>
            <w:r>
              <w:rPr>
                <w:rFonts w:eastAsia="Montserrat" w:cs="Montserrat" w:ascii="Montserrat" w:hAnsi="Montserrat"/>
                <w:b/>
                <w:bCs/>
                <w:sz w:val="16"/>
                <w:szCs w:val="16"/>
              </w:rPr>
              <w:t>R3</w:t>
            </w:r>
          </w:p>
        </w:tc>
        <w:tc>
          <w:tcPr>
            <w:tcW w:w="6347" w:type="dxa"/>
            <w:tcBorders>
              <w:left w:val="single" w:sz="8" w:space="0" w:color="000000"/>
              <w:bottom w:val="single" w:sz="8" w:space="0" w:color="000000"/>
              <w:right w:val="single" w:sz="8" w:space="0" w:color="000000"/>
            </w:tcBorders>
          </w:tcPr>
          <w:p>
            <w:pPr>
              <w:pStyle w:val="Normal"/>
              <w:rPr>
                <w:rFonts w:ascii="Montserrat" w:hAnsi="Montserrat" w:eastAsia="Montserrat" w:cs="Montserrat"/>
                <w:sz w:val="16"/>
                <w:szCs w:val="16"/>
              </w:rPr>
            </w:pPr>
            <w:r>
              <w:rPr>
                <w:rFonts w:eastAsia="Montserrat" w:cs="Montserrat" w:ascii="Montserrat" w:hAnsi="Montserrat"/>
                <w:sz w:val="16"/>
                <w:szCs w:val="16"/>
              </w:rPr>
            </w:r>
          </w:p>
        </w:tc>
        <w:tc>
          <w:tcPr>
            <w:tcW w:w="2491" w:type="dxa"/>
            <w:tcBorders>
              <w:left w:val="single" w:sz="8" w:space="0" w:color="000000"/>
              <w:bottom w:val="single" w:sz="8" w:space="0" w:color="000000"/>
              <w:right w:val="single" w:sz="8" w:space="0" w:color="000000"/>
            </w:tcBorders>
          </w:tcPr>
          <w:p>
            <w:pPr>
              <w:pStyle w:val="Normal"/>
              <w:rPr/>
            </w:pPr>
            <w:r>
              <w:rPr/>
            </w:r>
          </w:p>
        </w:tc>
      </w:tr>
    </w:tbl>
    <w:p>
      <w:pPr>
        <w:pStyle w:val="Normal"/>
        <w:jc w:val="center"/>
        <w:rPr>
          <w:rFonts w:ascii="Montserrat" w:hAnsi="Montserrat" w:eastAsia="Montserrat" w:cs="Montserrat"/>
          <w:b w:val="false"/>
          <w:b w:val="false"/>
          <w:bCs w:val="false"/>
          <w:sz w:val="16"/>
          <w:szCs w:val="16"/>
        </w:rPr>
      </w:pPr>
      <w:r>
        <w:rPr/>
      </w:r>
    </w:p>
    <w:sectPr>
      <w:headerReference w:type="default" r:id="rId2"/>
      <w:footerReference w:type="default" r:id="rId3"/>
      <w:type w:val="nextPage"/>
      <w:pgSz w:w="12240" w:h="15840"/>
      <w:pgMar w:left="1418" w:right="1134" w:header="652" w:top="709" w:footer="51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Georgia">
    <w:charset w:val="01"/>
    <w:family w:val="roman"/>
    <w:pitch w:val="variable"/>
  </w:font>
  <w:font w:name="Soberana Sans">
    <w:charset w:val="01"/>
    <w:family w:val="roman"/>
    <w:pitch w:val="variable"/>
  </w:font>
  <w:font w:name="Calibri">
    <w:charset w:val="01"/>
    <w:family w:val="roman"/>
    <w:pitch w:val="variable"/>
  </w:font>
  <w:font w:name="Montserrat">
    <w:charset w:val="01"/>
    <w:family w:val="roman"/>
    <w:pitch w:val="variable"/>
  </w:font>
  <w:font w:name="Montserrat Medium">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Montserrat Medium" w:hAnsi="Montserrat Medium" w:eastAsia="Montserrat Medium" w:cs="Montserrat Medium"/>
        <w:b/>
        <w:b/>
        <w:i w:val="false"/>
        <w:i w:val="false"/>
        <w:caps w:val="false"/>
        <w:smallCaps w:val="false"/>
        <w:strike w:val="false"/>
        <w:dstrike w:val="false"/>
        <w:color w:val="7F7F7F"/>
        <w:position w:val="0"/>
        <w:sz w:val="24"/>
        <w:sz w:val="16"/>
        <w:szCs w:val="16"/>
        <w:u w:val="none"/>
        <w:vertAlign w:val="baseline"/>
      </w:rPr>
    </w:pPr>
    <w:r>
      <w:rPr>
        <w:rFonts w:eastAsia="Montserrat" w:cs="Montserrat" w:ascii="Montserrat" w:hAnsi="Montserrat"/>
        <w:sz w:val="16"/>
        <w:szCs w:val="16"/>
      </w:rPr>
      <w:t>Carretera Panamericana Km. 1080, C. P. 29050, Apartado Postal 599</w:t>
      <w:br/>
      <w:t>Tuxtla Gutiérrez, Chiapas: Tels. (961) 61 50380, 61 50461; Ext. 101</w:t>
      <w:br/>
      <w:t>www.ittg.edu.mx</w:t>
    </w:r>
  </w:p>
  <w:p>
    <w:pPr>
      <w:pStyle w:val="Normal"/>
      <w:keepNext w:val="false"/>
      <w:keepLines w:val="false"/>
      <w:widowControl/>
      <w:pBdr/>
      <w:shd w:val="clear" w:fill="auto"/>
      <w:tabs>
        <w:tab w:val="clear" w:pos="720"/>
        <w:tab w:val="center" w:pos="467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pBdr/>
      <w:shd w:val="clear" w:fill="auto"/>
      <w:tabs>
        <w:tab w:val="clear" w:pos="720"/>
        <w:tab w:val="center" w:pos="481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5">
          <wp:simplePos x="0" y="0"/>
          <wp:positionH relativeFrom="column">
            <wp:posOffset>-154305</wp:posOffset>
          </wp:positionH>
          <wp:positionV relativeFrom="paragraph">
            <wp:posOffset>142875</wp:posOffset>
          </wp:positionV>
          <wp:extent cx="2211070" cy="1012190"/>
          <wp:effectExtent l="0" t="0" r="0" b="0"/>
          <wp:wrapNone/>
          <wp:docPr id="1" name="image9.png" descr="C:\Users\luis.perezgr\AppData\Local\Microsoft\Windows\INetCache\Content.Word\SEP_HOTIZONTAL_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9.png" descr="C:\Users\luis.perezgr\AppData\Local\Microsoft\Windows\INetCache\Content.Word\SEP_HOTIZONTAL_FB.PNG"/>
                  <pic:cNvPicPr>
                    <a:picLocks noChangeAspect="1" noChangeArrowheads="1"/>
                  </pic:cNvPicPr>
                </pic:nvPicPr>
                <pic:blipFill>
                  <a:blip r:embed="rId1"/>
                  <a:srcRect l="26448" t="29272" r="25980" b="29695"/>
                  <a:stretch>
                    <a:fillRect/>
                  </a:stretch>
                </pic:blipFill>
                <pic:spPr bwMode="auto">
                  <a:xfrm>
                    <a:off x="0" y="0"/>
                    <a:ext cx="2211070" cy="1012190"/>
                  </a:xfrm>
                  <a:prstGeom prst="rect">
                    <a:avLst/>
                  </a:prstGeom>
                </pic:spPr>
              </pic:pic>
            </a:graphicData>
          </a:graphic>
        </wp:anchor>
      </w:drawing>
      <w:drawing>
        <wp:anchor behindDoc="1" distT="0" distB="0" distL="0" distR="0" simplePos="0" locked="0" layoutInCell="1" allowOverlap="1" relativeHeight="9">
          <wp:simplePos x="0" y="0"/>
          <wp:positionH relativeFrom="column">
            <wp:posOffset>3834130</wp:posOffset>
          </wp:positionH>
          <wp:positionV relativeFrom="paragraph">
            <wp:posOffset>382270</wp:posOffset>
          </wp:positionV>
          <wp:extent cx="2276475" cy="497840"/>
          <wp:effectExtent l="0" t="0" r="0" b="0"/>
          <wp:wrapNone/>
          <wp:docPr id="2"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descr=""/>
                  <pic:cNvPicPr>
                    <a:picLocks noChangeAspect="1" noChangeArrowheads="1"/>
                  </pic:cNvPicPr>
                </pic:nvPicPr>
                <pic:blipFill>
                  <a:blip r:embed="rId2"/>
                  <a:stretch>
                    <a:fillRect/>
                  </a:stretch>
                </pic:blipFill>
                <pic:spPr bwMode="auto">
                  <a:xfrm>
                    <a:off x="0" y="0"/>
                    <a:ext cx="2276475" cy="497840"/>
                  </a:xfrm>
                  <a:prstGeom prst="rect">
                    <a:avLst/>
                  </a:prstGeom>
                </pic:spPr>
              </pic:pic>
            </a:graphicData>
          </a:graphic>
        </wp:anchor>
      </w:drawing>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r>
  </w:p>
  <w:p>
    <w:pPr>
      <w:pStyle w:val="Normal"/>
      <w:keepNext w:val="false"/>
      <w:keepLines w:val="false"/>
      <w:widowControl/>
      <w:pBdr/>
      <w:shd w:val="clear" w:fill="auto"/>
      <w:tabs>
        <w:tab w:val="clear" w:pos="720"/>
        <w:tab w:val="left" w:pos="723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r>
  </w:p>
  <w:p>
    <w:pPr>
      <w:pStyle w:val="Normal"/>
      <w:keepNext w:val="false"/>
      <w:keepLines w:val="false"/>
      <w:widowControl/>
      <w:pBdr/>
      <w:shd w:val="clear" w:fill="auto"/>
      <w:tabs>
        <w:tab w:val="clear" w:pos="720"/>
        <w:tab w:val="left" w:pos="723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pBdr/>
      <w:shd w:val="clear" w:fill="auto"/>
      <w:tabs>
        <w:tab w:val="clear" w:pos="720"/>
        <w:tab w:val="left" w:pos="723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pBdr/>
      <w:shd w:val="clear" w:fill="auto"/>
      <w:tabs>
        <w:tab w:val="clear" w:pos="720"/>
        <w:tab w:val="center" w:pos="481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pBdr/>
      <w:shd w:val="clear" w:fill="auto"/>
      <w:spacing w:lineRule="auto" w:line="240" w:before="0" w:after="0"/>
      <w:ind w:left="0" w:right="0" w:hanging="0"/>
      <w:jc w:val="right"/>
      <w:rPr>
        <w:rFonts w:ascii="Montserrat" w:hAnsi="Montserrat" w:eastAsia="Montserrat" w:cs="Montserrat"/>
        <w:b/>
        <w:b/>
        <w:sz w:val="16"/>
        <w:szCs w:val="16"/>
      </w:rPr>
    </w:pPr>
    <w:r>
      <w:rPr>
        <w:rFonts w:eastAsia="Montserrat" w:cs="Montserrat" w:ascii="Montserrat" w:hAnsi="Montserrat"/>
        <w:b/>
        <w:sz w:val="16"/>
        <w:szCs w:val="16"/>
      </w:rPr>
      <w:t>Instituto Tecnológico de Tuxtla Gutiérrez</w:t>
    </w:r>
  </w:p>
  <w:p>
    <w:pPr>
      <w:pStyle w:val="Normal"/>
      <w:keepNext w:val="false"/>
      <w:keepLines w:val="false"/>
      <w:widowControl/>
      <w:pBdr/>
      <w:shd w:val="clear" w:fill="auto"/>
      <w:tabs>
        <w:tab w:val="clear" w:pos="720"/>
        <w:tab w:val="center" w:pos="4817"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es-MX" w:eastAsia="zh-CN" w:bidi="hi-IN"/>
      </w:rPr>
    </w:rPrDefault>
    <w:pPrDefault>
      <w:pPr>
        <w:suppressAutoHyphens w:val="true"/>
      </w:pPr>
    </w:pPrDefault>
  </w:docDefaults>
  <w:style w:type="paragraph" w:styleId="Normal" w:default="1">
    <w:name w:val="Normal"/>
    <w:qFormat/>
    <w:pPr>
      <w:widowControl/>
      <w:bidi w:val="0"/>
      <w:spacing w:before="0" w:after="0"/>
      <w:jc w:val="left"/>
    </w:pPr>
    <w:rPr>
      <w:rFonts w:ascii="Times New Roman" w:hAnsi="Times New Roman" w:eastAsia="Noto Serif CJK SC" w:cs="Lohit Devanagari"/>
      <w:color w:val="auto"/>
      <w:kern w:val="0"/>
      <w:sz w:val="24"/>
      <w:szCs w:val="24"/>
      <w:lang w:val="es-MX" w:eastAsia="zh-CN" w:bidi="hi-IN"/>
    </w:rPr>
  </w:style>
  <w:style w:type="paragraph" w:styleId="Heading1">
    <w:name w:val="Heading 1"/>
    <w:basedOn w:val="Normal"/>
    <w:next w:val="Normal"/>
    <w:qFormat/>
    <w:pPr>
      <w:keepNext w:val="true"/>
      <w:keepLines/>
      <w:spacing w:lineRule="auto" w:line="240" w:before="480" w:after="120"/>
    </w:pPr>
    <w:rPr>
      <w:b/>
      <w:sz w:val="48"/>
      <w:szCs w:val="48"/>
    </w:rPr>
  </w:style>
  <w:style w:type="paragraph" w:styleId="Heading2">
    <w:name w:val="Heading 2"/>
    <w:basedOn w:val="Normal"/>
    <w:next w:val="Normal"/>
    <w:qFormat/>
    <w:pPr>
      <w:keepNext w:val="true"/>
      <w:keepLines/>
      <w:spacing w:lineRule="auto" w:line="240" w:before="360" w:after="80"/>
    </w:pPr>
    <w:rPr>
      <w:b/>
      <w:sz w:val="36"/>
      <w:szCs w:val="36"/>
    </w:rPr>
  </w:style>
  <w:style w:type="paragraph" w:styleId="Heading3">
    <w:name w:val="Heading 3"/>
    <w:basedOn w:val="Normal"/>
    <w:next w:val="Normal"/>
    <w:qFormat/>
    <w:pPr>
      <w:keepNext w:val="true"/>
      <w:keepLines/>
      <w:spacing w:lineRule="auto" w:line="240" w:before="280" w:after="80"/>
    </w:pPr>
    <w:rPr>
      <w:b/>
      <w:sz w:val="28"/>
      <w:szCs w:val="28"/>
    </w:rPr>
  </w:style>
  <w:style w:type="paragraph" w:styleId="Heading4">
    <w:name w:val="Heading 4"/>
    <w:basedOn w:val="Normal"/>
    <w:next w:val="Normal"/>
    <w:qFormat/>
    <w:pPr>
      <w:keepNext w:val="true"/>
      <w:keepLines/>
      <w:spacing w:lineRule="auto" w:line="240" w:before="240" w:after="40"/>
    </w:pPr>
    <w:rPr>
      <w:b/>
      <w:sz w:val="24"/>
      <w:szCs w:val="24"/>
    </w:rPr>
  </w:style>
  <w:style w:type="paragraph" w:styleId="Heading5">
    <w:name w:val="Heading 5"/>
    <w:basedOn w:val="Normal"/>
    <w:next w:val="Normal"/>
    <w:qFormat/>
    <w:pPr>
      <w:keepNext w:val="true"/>
      <w:keepLines/>
      <w:spacing w:lineRule="auto" w:line="240" w:before="220" w:after="40"/>
    </w:pPr>
    <w:rPr>
      <w:b/>
      <w:sz w:val="22"/>
      <w:szCs w:val="22"/>
    </w:rPr>
  </w:style>
  <w:style w:type="paragraph" w:styleId="Heading6">
    <w:name w:val="Heading 6"/>
    <w:basedOn w:val="Normal"/>
    <w:next w:val="Normal"/>
    <w:qFormat/>
    <w:pPr>
      <w:keepNext w:val="true"/>
      <w:keepLines/>
      <w:spacing w:lineRule="auto" w:line="240" w:before="200" w:after="40"/>
    </w:pPr>
    <w:rPr>
      <w:b/>
      <w:sz w:val="20"/>
      <w:szCs w:val="20"/>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spacing w:lineRule="auto" w:line="240" w:before="480" w:after="120"/>
    </w:pPr>
    <w:rPr>
      <w:b/>
      <w:sz w:val="72"/>
      <w:szCs w:val="72"/>
    </w:rPr>
  </w:style>
  <w:style w:type="paragraph" w:styleId="Subtitle">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suppressLineNumbers/>
    </w:pPr>
    <w:rPr/>
  </w:style>
  <w:style w:type="table" w:default="1" w:styleId="TableNormal">
    <w:name w:val="Normal Table"/>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LibreOffice/6.4.7.2$Linux_X86_64 LibreOffice_project/40$Build-2</Application>
  <Pages>4</Pages>
  <Words>581</Words>
  <Characters>3443</Characters>
  <CharactersWithSpaces>4009</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2022-02-11T12:32:20Z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0</vt:bool>
  </property>
</Properties>
</file>